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9EE" w:rsidRPr="00F26816" w:rsidRDefault="002329EE" w:rsidP="002329EE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 w:val="0"/>
          <w:i/>
          <w:sz w:val="22"/>
          <w:szCs w:val="22"/>
          <w:lang w:val="ru-RU"/>
        </w:rPr>
      </w:pPr>
      <w:bookmarkStart w:id="0" w:name="_Hlk121152435"/>
      <w:r w:rsidRPr="0082007C">
        <w:rPr>
          <w:b w:val="0"/>
          <w:i/>
          <w:sz w:val="22"/>
          <w:szCs w:val="22"/>
        </w:rPr>
        <w:t xml:space="preserve">Центр «Мой Бизнес» </w:t>
      </w:r>
      <w:r>
        <w:rPr>
          <w:b w:val="0"/>
          <w:i/>
          <w:sz w:val="22"/>
          <w:szCs w:val="22"/>
          <w:lang w:val="ru-RU"/>
        </w:rPr>
        <w:t xml:space="preserve">объявляет запрос коммерческих предложений </w:t>
      </w:r>
      <w:r w:rsidRPr="0082007C">
        <w:rPr>
          <w:b w:val="0"/>
          <w:i/>
          <w:sz w:val="22"/>
          <w:szCs w:val="22"/>
        </w:rPr>
        <w:t>для</w:t>
      </w:r>
      <w:r>
        <w:rPr>
          <w:b w:val="0"/>
          <w:i/>
          <w:sz w:val="22"/>
          <w:szCs w:val="22"/>
          <w:lang w:val="ru-RU"/>
        </w:rPr>
        <w:t xml:space="preserve"> определения </w:t>
      </w:r>
      <w:r w:rsidR="00A32FA7">
        <w:rPr>
          <w:bCs w:val="0"/>
          <w:i/>
          <w:sz w:val="22"/>
          <w:szCs w:val="22"/>
          <w:lang w:val="ru-RU"/>
        </w:rPr>
        <w:t>н</w:t>
      </w:r>
      <w:r w:rsidRPr="00A32FA7">
        <w:rPr>
          <w:bCs w:val="0"/>
          <w:i/>
          <w:sz w:val="22"/>
          <w:szCs w:val="22"/>
          <w:lang w:val="ru-RU"/>
        </w:rPr>
        <w:t>ачальной максимальной цены договора</w:t>
      </w:r>
      <w:r>
        <w:rPr>
          <w:b w:val="0"/>
          <w:i/>
          <w:sz w:val="22"/>
          <w:szCs w:val="22"/>
          <w:lang w:val="ru-RU"/>
        </w:rPr>
        <w:t xml:space="preserve"> на </w:t>
      </w:r>
      <w:r w:rsidRPr="00F26816">
        <w:rPr>
          <w:bCs w:val="0"/>
          <w:i/>
          <w:sz w:val="22"/>
          <w:szCs w:val="22"/>
        </w:rPr>
        <w:t>оказания комплекс</w:t>
      </w:r>
      <w:r>
        <w:rPr>
          <w:bCs w:val="0"/>
          <w:i/>
          <w:sz w:val="22"/>
          <w:szCs w:val="22"/>
          <w:lang w:val="ru-RU"/>
        </w:rPr>
        <w:t>ных</w:t>
      </w:r>
      <w:r w:rsidRPr="00F26816">
        <w:rPr>
          <w:bCs w:val="0"/>
          <w:i/>
          <w:sz w:val="22"/>
          <w:szCs w:val="22"/>
        </w:rPr>
        <w:t xml:space="preserve"> услуг «</w:t>
      </w:r>
      <w:r>
        <w:rPr>
          <w:bCs w:val="0"/>
          <w:i/>
          <w:sz w:val="22"/>
          <w:szCs w:val="22"/>
          <w:lang w:val="ru-RU"/>
        </w:rPr>
        <w:t>Обеспечение участия в госзакупках</w:t>
      </w:r>
      <w:r w:rsidRPr="00F26816">
        <w:rPr>
          <w:bCs w:val="0"/>
          <w:i/>
          <w:sz w:val="22"/>
          <w:szCs w:val="22"/>
          <w:lang w:val="ru-RU"/>
        </w:rPr>
        <w:t>»</w:t>
      </w:r>
      <w:r>
        <w:rPr>
          <w:bCs w:val="0"/>
          <w:i/>
          <w:sz w:val="22"/>
          <w:szCs w:val="22"/>
          <w:lang w:val="ru-RU"/>
        </w:rPr>
        <w:t>.</w:t>
      </w:r>
    </w:p>
    <w:p w:rsidR="002329EE" w:rsidRDefault="002329EE" w:rsidP="002329EE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 w:val="0"/>
          <w:i/>
          <w:sz w:val="22"/>
          <w:szCs w:val="22"/>
        </w:rPr>
      </w:pPr>
      <w:r w:rsidRPr="0082007C">
        <w:rPr>
          <w:b w:val="0"/>
          <w:i/>
          <w:sz w:val="22"/>
          <w:szCs w:val="22"/>
        </w:rPr>
        <w:t xml:space="preserve"> Получатели услуги субъекты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</w:t>
      </w:r>
      <w:r>
        <w:rPr>
          <w:b w:val="0"/>
          <w:i/>
          <w:sz w:val="22"/>
          <w:szCs w:val="22"/>
        </w:rPr>
        <w:t xml:space="preserve">еспублики Мордовия </w:t>
      </w:r>
      <w:r w:rsidRPr="008F6739">
        <w:rPr>
          <w:bCs w:val="0"/>
          <w:i/>
          <w:sz w:val="22"/>
          <w:szCs w:val="22"/>
        </w:rPr>
        <w:t>более 1 календарного</w:t>
      </w:r>
      <w:r w:rsidRPr="0082007C">
        <w:rPr>
          <w:b w:val="0"/>
          <w:i/>
          <w:sz w:val="22"/>
          <w:szCs w:val="22"/>
        </w:rPr>
        <w:t xml:space="preserve"> года, состоящие в едином реестре субъектов малого и среднего предпринимательства Федеральной налоговой службы Российской Федерации. Просим Вас предоставить коммерческое предложение с указанием стоимости услуг, предусмотренных в Техническом задании. </w:t>
      </w:r>
    </w:p>
    <w:p w:rsidR="002329EE" w:rsidRPr="004A16B7" w:rsidRDefault="002329EE" w:rsidP="002329EE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Cs w:val="0"/>
          <w:i/>
          <w:sz w:val="22"/>
          <w:szCs w:val="22"/>
          <w:lang w:val="ru-RU"/>
        </w:rPr>
      </w:pPr>
      <w:r w:rsidRPr="00F26816">
        <w:rPr>
          <w:bCs w:val="0"/>
          <w:i/>
          <w:sz w:val="22"/>
          <w:szCs w:val="22"/>
        </w:rPr>
        <w:t xml:space="preserve">Коммерческое предложение просим направить на адрес электронной почты: cpprm@mbrm.ru до </w:t>
      </w:r>
      <w:r w:rsidRPr="00F26816">
        <w:rPr>
          <w:bCs w:val="0"/>
          <w:i/>
          <w:sz w:val="22"/>
          <w:szCs w:val="22"/>
          <w:lang w:val="ru-RU"/>
        </w:rPr>
        <w:t>1</w:t>
      </w:r>
      <w:r>
        <w:rPr>
          <w:bCs w:val="0"/>
          <w:i/>
          <w:sz w:val="22"/>
          <w:szCs w:val="22"/>
          <w:lang w:val="ru-RU"/>
        </w:rPr>
        <w:t>6</w:t>
      </w:r>
      <w:r w:rsidRPr="00F26816">
        <w:rPr>
          <w:bCs w:val="0"/>
          <w:i/>
          <w:sz w:val="22"/>
          <w:szCs w:val="22"/>
          <w:lang w:val="ru-RU"/>
        </w:rPr>
        <w:t>.</w:t>
      </w:r>
      <w:r>
        <w:rPr>
          <w:bCs w:val="0"/>
          <w:i/>
          <w:sz w:val="22"/>
          <w:szCs w:val="22"/>
          <w:lang w:val="ru-RU"/>
        </w:rPr>
        <w:t>0</w:t>
      </w:r>
      <w:r>
        <w:rPr>
          <w:bCs w:val="0"/>
          <w:i/>
          <w:sz w:val="22"/>
          <w:szCs w:val="22"/>
          <w:lang w:val="ru-RU"/>
        </w:rPr>
        <w:t>6</w:t>
      </w:r>
      <w:r w:rsidRPr="00F26816">
        <w:rPr>
          <w:bCs w:val="0"/>
          <w:i/>
          <w:sz w:val="22"/>
          <w:szCs w:val="22"/>
          <w:lang w:val="ru-RU"/>
        </w:rPr>
        <w:t>.</w:t>
      </w:r>
      <w:r w:rsidRPr="00F26816">
        <w:rPr>
          <w:bCs w:val="0"/>
          <w:i/>
          <w:sz w:val="22"/>
          <w:szCs w:val="22"/>
        </w:rPr>
        <w:t>202</w:t>
      </w:r>
      <w:r>
        <w:rPr>
          <w:bCs w:val="0"/>
          <w:i/>
          <w:sz w:val="22"/>
          <w:szCs w:val="22"/>
          <w:lang w:val="ru-RU"/>
        </w:rPr>
        <w:t>3</w:t>
      </w:r>
    </w:p>
    <w:bookmarkEnd w:id="0"/>
    <w:p w:rsidR="00FB720D" w:rsidRDefault="00FB720D"/>
    <w:tbl>
      <w:tblPr>
        <w:tblpPr w:leftFromText="180" w:rightFromText="180" w:vertAnchor="text" w:horzAnchor="margin" w:tblpXSpec="center" w:tblpY="146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796"/>
      </w:tblGrid>
      <w:tr w:rsidR="002329EE" w:rsidRPr="003463D5" w:rsidTr="005E4722">
        <w:trPr>
          <w:trHeight w:val="71"/>
        </w:trPr>
        <w:tc>
          <w:tcPr>
            <w:tcW w:w="2694" w:type="dxa"/>
            <w:shd w:val="clear" w:color="auto" w:fill="auto"/>
          </w:tcPr>
          <w:p w:rsidR="002329EE" w:rsidRDefault="002329EE" w:rsidP="005E472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Содержание комплексной услуги 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:rsidR="002329EE" w:rsidRDefault="002329EE" w:rsidP="005E4722">
            <w:pPr>
              <w:suppressAutoHyphens/>
              <w:spacing w:line="254" w:lineRule="auto"/>
              <w:ind w:right="57"/>
              <w:jc w:val="both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26B1D">
              <w:rPr>
                <w:rFonts w:ascii="Times New Roman" w:hAnsi="Times New Roman"/>
                <w:b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26B1D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организации и о</w:t>
            </w:r>
            <w:r w:rsidRPr="00505B6A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беспечени</w:t>
            </w:r>
            <w:r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ю</w:t>
            </w:r>
            <w:r w:rsidRPr="00505B6A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 xml:space="preserve"> участия</w:t>
            </w:r>
            <w:r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 xml:space="preserve"> субъекта МСП</w:t>
            </w:r>
            <w:r w:rsidRPr="00505B6A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 xml:space="preserve"> в </w:t>
            </w:r>
            <w:r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одних</w:t>
            </w:r>
            <w:r w:rsidRPr="00505B6A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гос</w:t>
            </w:r>
            <w:r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 xml:space="preserve">закупках является комплексной и </w:t>
            </w:r>
            <w:r w:rsidRPr="00821E8D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включает в себя следующие компоненты:</w:t>
            </w:r>
          </w:p>
          <w:p w:rsidR="002329EE" w:rsidRDefault="002329EE" w:rsidP="005E4722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 w:firstLine="31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 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Консультационные услуги в период прохождения регистрации на портале Единой информационной системы (ЕИС), и (или) Консультационные услуги в период регистрации Сертификата на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коммерческих электронных торговых площадках (КЭТП);</w:t>
            </w:r>
          </w:p>
          <w:p w:rsidR="002329EE" w:rsidRPr="008F7011" w:rsidRDefault="002329EE" w:rsidP="005E4722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3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2. Передача прав пользования </w:t>
            </w:r>
            <w:r w:rsidRPr="00505B6A">
              <w:rPr>
                <w:rFonts w:ascii="Times New Roman" w:eastAsia="Times New Roman" w:hAnsi="Times New Roman"/>
                <w:kern w:val="1"/>
                <w:lang w:eastAsia="ar-SA"/>
              </w:rPr>
              <w:t>программн</w:t>
            </w:r>
            <w:r>
              <w:rPr>
                <w:rFonts w:ascii="Times New Roman" w:eastAsia="Times New Roman" w:hAnsi="Times New Roman"/>
                <w:kern w:val="1"/>
                <w:lang w:eastAsia="ar-SA"/>
              </w:rPr>
              <w:t>ым</w:t>
            </w:r>
            <w:r w:rsidRPr="00505B6A">
              <w:rPr>
                <w:rFonts w:ascii="Times New Roman" w:eastAsia="Times New Roman" w:hAnsi="Times New Roman"/>
                <w:kern w:val="1"/>
                <w:lang w:eastAsia="ar-SA"/>
              </w:rPr>
              <w:t xml:space="preserve"> обеспечени</w:t>
            </w:r>
            <w:r>
              <w:rPr>
                <w:rFonts w:ascii="Times New Roman" w:eastAsia="Times New Roman" w:hAnsi="Times New Roman"/>
                <w:kern w:val="1"/>
                <w:lang w:eastAsia="ar-SA"/>
              </w:rPr>
              <w:t>ем</w:t>
            </w:r>
            <w:r w:rsidRPr="00505B6A">
              <w:rPr>
                <w:rFonts w:ascii="Times New Roman" w:eastAsia="Times New Roman" w:hAnsi="Times New Roman"/>
                <w:kern w:val="1"/>
                <w:lang w:eastAsia="ar-SA"/>
              </w:rPr>
              <w:t xml:space="preserve"> для</w:t>
            </w:r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 </w:t>
            </w:r>
            <w:r w:rsidRPr="008F7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поиска новых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закупок</w:t>
            </w:r>
            <w:r w:rsidRPr="008F7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виде облачной, онлайн или локальной версии с подключением к сети интернет сроком 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менее чем на 1 календарный год.</w:t>
            </w:r>
          </w:p>
          <w:p w:rsidR="002329EE" w:rsidRDefault="002329EE" w:rsidP="005E4722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lang w:eastAsia="ar-SA"/>
              </w:rPr>
              <w:t>3.  Р</w:t>
            </w:r>
            <w:r w:rsidRPr="008F7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егистрация в единой информационной системе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(ЕИС).</w:t>
            </w:r>
          </w:p>
          <w:p w:rsidR="002329EE" w:rsidRPr="00B10FAB" w:rsidRDefault="002329EE" w:rsidP="005E4722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Подбор подходящей КЭТП и а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ккредитация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коммерческих электронных торговых площадках (КЭТП):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настройка рабочего места для работы с электронной площадкой, настройка или актуализация сведений в профиле участника закупок, подписание документов в ЕИС</w:t>
            </w:r>
            <w:r w:rsidRPr="00BC29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329EE" w:rsidRDefault="002329EE" w:rsidP="005E4722">
            <w:pPr>
              <w:widowControl w:val="0"/>
              <w:tabs>
                <w:tab w:val="left" w:pos="4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1"/>
                <w:lang w:eastAsia="ar-SA"/>
              </w:rPr>
              <w:t>5</w:t>
            </w:r>
            <w:r w:rsidRPr="00D14C8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>Помощь и сопровождение субъектов МСП при получении ЭЦП.</w:t>
            </w:r>
          </w:p>
          <w:p w:rsidR="002329EE" w:rsidRDefault="002329EE" w:rsidP="005E4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Сопровождение одних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закупок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29B9">
              <w:rPr>
                <w:rFonts w:ascii="Times New Roman" w:eastAsia="Times New Roman" w:hAnsi="Times New Roman"/>
                <w:kern w:val="1"/>
                <w:lang w:eastAsia="ar-SA"/>
              </w:rPr>
              <w:t>субъекта МСП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329EE" w:rsidRPr="003463D5" w:rsidRDefault="002329EE" w:rsidP="005E4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29EE" w:rsidRPr="000D79C4" w:rsidTr="002329EE">
        <w:trPr>
          <w:trHeight w:val="1408"/>
        </w:trPr>
        <w:tc>
          <w:tcPr>
            <w:tcW w:w="2694" w:type="dxa"/>
            <w:shd w:val="clear" w:color="auto" w:fill="auto"/>
          </w:tcPr>
          <w:p w:rsidR="002329EE" w:rsidRPr="00D36ED0" w:rsidRDefault="002329EE" w:rsidP="005E472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1A6F26">
              <w:rPr>
                <w:rFonts w:ascii="Times New Roman" w:eastAsia="Times New Roman" w:hAnsi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shd w:val="clear" w:color="auto" w:fill="auto"/>
          </w:tcPr>
          <w:p w:rsidR="002329EE" w:rsidRPr="000D79C4" w:rsidRDefault="002329EE" w:rsidP="005E4722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Комплексная услуга по организации и </w:t>
            </w:r>
            <w:r w:rsidRPr="000D79C4">
              <w:rPr>
                <w:rFonts w:ascii="Times New Roman" w:eastAsia="Arial Unicode MS" w:hAnsi="Times New Roman"/>
                <w:lang w:eastAsia="ru-RU" w:bidi="ru-RU"/>
              </w:rPr>
              <w:t xml:space="preserve">обеспечению участия в одних </w:t>
            </w:r>
            <w:r>
              <w:rPr>
                <w:rFonts w:ascii="Times New Roman" w:eastAsia="Arial Unicode MS" w:hAnsi="Times New Roman"/>
                <w:lang w:eastAsia="ru-RU" w:bidi="ru-RU"/>
              </w:rPr>
              <w:t>закупках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 оказывается в онлайн или офлайн формате. </w:t>
            </w:r>
          </w:p>
          <w:p w:rsidR="002329EE" w:rsidRPr="000D79C4" w:rsidRDefault="002329EE" w:rsidP="005E4722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услуг: </w:t>
            </w:r>
          </w:p>
          <w:p w:rsidR="002329EE" w:rsidRPr="000D79C4" w:rsidRDefault="002329EE" w:rsidP="005E4722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 субъектов </w:t>
            </w:r>
            <w:proofErr w:type="gramStart"/>
            <w:r w:rsidRPr="000D79C4">
              <w:rPr>
                <w:rFonts w:ascii="Times New Roman" w:eastAsia="Times New Roman" w:hAnsi="Times New Roman"/>
                <w:lang w:eastAsia="ar-SA"/>
              </w:rPr>
              <w:t>МСП  –</w:t>
            </w:r>
            <w:proofErr w:type="gramEnd"/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 10 (десять)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2329EE" w:rsidRPr="000D79C4" w:rsidRDefault="002329EE" w:rsidP="005E4722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>Услуга предоставляется, исходя из принципа, что один субъект МСП может получить только одну услугу.</w:t>
            </w:r>
          </w:p>
          <w:p w:rsidR="002329EE" w:rsidRPr="000D79C4" w:rsidRDefault="002329EE" w:rsidP="005E4722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>Целевая аудитория:</w:t>
            </w:r>
          </w:p>
          <w:p w:rsidR="002329EE" w:rsidRPr="000D79C4" w:rsidRDefault="002329EE" w:rsidP="005E4722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bCs/>
              </w:rPr>
              <w:t xml:space="preserve">-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субъекты</w:t>
            </w:r>
            <w:r w:rsidRPr="000D79C4">
              <w:rPr>
                <w:bCs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одного календарного года, состоящие в едином реестре субъектов малого и среднего предпринимательства Федеральной налоговой службы Российской Федерации .</w:t>
            </w:r>
          </w:p>
          <w:p w:rsidR="002329EE" w:rsidRDefault="002329EE" w:rsidP="005E4722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C11AFF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Услуга должна быть оказана 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до 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октября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Pr="00C11AFF">
              <w:rPr>
                <w:rFonts w:ascii="Times New Roman" w:eastAsia="Times New Roman" w:hAnsi="Times New Roman"/>
                <w:b/>
                <w:bCs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3</w:t>
            </w:r>
            <w:r w:rsidRPr="00C11AFF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года.</w:t>
            </w:r>
          </w:p>
          <w:p w:rsidR="002329EE" w:rsidRPr="00C11AFF" w:rsidRDefault="002329EE" w:rsidP="005E4722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DD3C94">
              <w:rPr>
                <w:rFonts w:ascii="Times New Roman" w:eastAsia="Times New Roman" w:hAnsi="Times New Roman"/>
                <w:b/>
                <w:bCs/>
                <w:lang w:eastAsia="ar-SA"/>
              </w:rPr>
              <w:t>Конечным результатом оказания комплексной услуги является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наличие в итоговом протоколе закупок сведений об определении субъекта МСП – получателя услуги в качестве победителя, либо сведений о его участие в закупках и не прошедших в рейтинге победителя в связи с несоответствием предложенной цены участника</w:t>
            </w:r>
            <w:r w:rsidRPr="00DD3C94">
              <w:rPr>
                <w:rFonts w:ascii="Times New Roman" w:eastAsia="Times New Roman" w:hAnsi="Times New Roman"/>
                <w:b/>
                <w:bCs/>
                <w:lang w:eastAsia="ar-SA"/>
              </w:rPr>
              <w:t>.</w:t>
            </w:r>
          </w:p>
          <w:p w:rsidR="002329EE" w:rsidRPr="000D79C4" w:rsidRDefault="002329EE" w:rsidP="005E4722">
            <w:pPr>
              <w:tabs>
                <w:tab w:val="left" w:pos="145"/>
              </w:tabs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" w:name="_Hlk104995249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lastRenderedPageBreak/>
              <w:t>По завершении оказания комплексной услуги, Исполнитель направляет Заказчику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отчетную документацию.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bookmarkEnd w:id="1"/>
          </w:p>
        </w:tc>
      </w:tr>
      <w:tr w:rsidR="002329EE" w:rsidRPr="00E200B6" w:rsidTr="005E4722">
        <w:trPr>
          <w:trHeight w:val="71"/>
        </w:trPr>
        <w:tc>
          <w:tcPr>
            <w:tcW w:w="2694" w:type="dxa"/>
          </w:tcPr>
          <w:p w:rsidR="002329EE" w:rsidRPr="00E200B6" w:rsidRDefault="002329EE" w:rsidP="005E472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00B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Порядок оказания </w:t>
            </w:r>
            <w:r>
              <w:rPr>
                <w:rFonts w:ascii="Times New Roman" w:eastAsia="Times New Roman" w:hAnsi="Times New Roman"/>
                <w:lang w:eastAsia="ru-RU"/>
              </w:rPr>
              <w:t>комплексной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796" w:type="dxa"/>
          </w:tcPr>
          <w:p w:rsidR="002329EE" w:rsidRDefault="002329EE" w:rsidP="005E472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Субъекты МСП могут обращаться за оказанием</w:t>
            </w:r>
            <w:r w:rsidRPr="00EC3E9C">
              <w:rPr>
                <w:rFonts w:ascii="Times New Roman" w:hAnsi="Times New Roman"/>
              </w:rPr>
              <w:t xml:space="preserve"> </w:t>
            </w: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услуги как к Заказчику, так и непосредственно к Исполнителю.</w:t>
            </w:r>
          </w:p>
          <w:p w:rsidR="002329EE" w:rsidRPr="00200AE8" w:rsidRDefault="002329EE" w:rsidP="005E4722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0AE8">
              <w:rPr>
                <w:rFonts w:ascii="Times New Roman" w:eastAsia="Times New Roman" w:hAnsi="Times New Roman"/>
                <w:bCs/>
                <w:lang w:eastAsia="ru-RU"/>
              </w:rPr>
              <w:t>Для оказания комплексной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результаты выполненных работ в полном объеме передаются Заказчику.</w:t>
            </w:r>
          </w:p>
          <w:p w:rsidR="002329EE" w:rsidRPr="00014C82" w:rsidRDefault="002329EE" w:rsidP="005E4722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результаты в полном объеме передаются Заказчику.</w:t>
            </w:r>
          </w:p>
          <w:p w:rsidR="002329EE" w:rsidRPr="00014C82" w:rsidRDefault="002329EE" w:rsidP="005E4722">
            <w:pPr>
              <w:suppressAutoHyphens/>
              <w:spacing w:after="0" w:line="240" w:lineRule="auto"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 </w:t>
            </w:r>
          </w:p>
          <w:p w:rsidR="002329EE" w:rsidRDefault="002329EE" w:rsidP="005E4722">
            <w:pPr>
              <w:spacing w:after="0" w:line="240" w:lineRule="auto"/>
              <w:ind w:firstLine="428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  <w:r w:rsidRPr="00E200B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2329EE" w:rsidRPr="00E200B6" w:rsidRDefault="002329EE" w:rsidP="005E4722">
            <w:pPr>
              <w:spacing w:after="0" w:line="240" w:lineRule="auto"/>
              <w:ind w:firstLine="428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329EE" w:rsidRPr="000655E2" w:rsidTr="005E4722">
        <w:trPr>
          <w:trHeight w:val="71"/>
        </w:trPr>
        <w:tc>
          <w:tcPr>
            <w:tcW w:w="2694" w:type="dxa"/>
          </w:tcPr>
          <w:p w:rsidR="002329EE" w:rsidRDefault="002329EE" w:rsidP="005E472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Требования к качественным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количественным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характеристикам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комплексной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</w:p>
          <w:p w:rsidR="002329EE" w:rsidRDefault="002329EE" w:rsidP="005E47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329EE" w:rsidRDefault="002329EE" w:rsidP="005E47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329EE" w:rsidRPr="00E200B6" w:rsidRDefault="002329EE" w:rsidP="005E47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96" w:type="dxa"/>
          </w:tcPr>
          <w:p w:rsidR="002329EE" w:rsidRPr="00141F84" w:rsidRDefault="002329EE" w:rsidP="002329E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1" w:right="175" w:firstLine="329"/>
              <w:contextualSpacing/>
              <w:jc w:val="both"/>
              <w:rPr>
                <w:bCs/>
                <w:lang w:eastAsia="ru-RU"/>
              </w:rPr>
            </w:pPr>
            <w:r w:rsidRPr="003B3B4F">
              <w:rPr>
                <w:bCs/>
                <w:lang w:eastAsia="ru-RU"/>
              </w:rPr>
              <w:t>Консультационные услуги в период прохождения регистрации на портале Единой информационной системы (ЕИС), и (или) Консультационные услуги в период регистрации Сертификата на коммерческих электронных торговых площадках (КЭТП), включает в себя:</w:t>
            </w:r>
            <w:r w:rsidRPr="00650DEB">
              <w:rPr>
                <w:lang w:eastAsia="ar-SA"/>
              </w:rPr>
              <w:t xml:space="preserve"> </w:t>
            </w:r>
          </w:p>
          <w:p w:rsidR="002329EE" w:rsidRPr="003B3B4F" w:rsidRDefault="002329EE" w:rsidP="005E4722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1" w:right="17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1F84">
              <w:rPr>
                <w:rFonts w:ascii="Times New Roman" w:eastAsia="Times New Roman" w:hAnsi="Times New Roman"/>
                <w:lang w:eastAsia="ar-SA"/>
              </w:rPr>
              <w:t xml:space="preserve">-   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систематическое оказание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консультационной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помощи в получении практических навыков </w:t>
            </w:r>
            <w:r>
              <w:rPr>
                <w:rFonts w:ascii="Times New Roman" w:eastAsia="Times New Roman" w:hAnsi="Times New Roman"/>
                <w:lang w:eastAsia="ar-SA"/>
              </w:rPr>
              <w:t>субъектов МСП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по работе на ВСЕХ этапах работы в </w:t>
            </w:r>
            <w:r>
              <w:rPr>
                <w:rFonts w:ascii="Times New Roman" w:eastAsia="Times New Roman" w:hAnsi="Times New Roman"/>
                <w:lang w:eastAsia="ar-SA"/>
              </w:rPr>
              <w:t>закупка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х, начиная от аккредитации на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ЕИС и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КЭ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ТП и заканчивая подписанием Контракта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2329EE" w:rsidRPr="004073F0" w:rsidRDefault="002329EE" w:rsidP="002329EE">
            <w:pPr>
              <w:pStyle w:val="a4"/>
              <w:numPr>
                <w:ilvl w:val="0"/>
                <w:numId w:val="2"/>
              </w:numPr>
              <w:ind w:left="0" w:firstLine="360"/>
              <w:contextualSpacing/>
              <w:jc w:val="both"/>
              <w:rPr>
                <w:bCs/>
                <w:lang w:eastAsia="ru-RU"/>
              </w:rPr>
            </w:pPr>
            <w:r w:rsidRPr="004073F0">
              <w:rPr>
                <w:bCs/>
                <w:lang w:eastAsia="ru-RU"/>
              </w:rPr>
              <w:t xml:space="preserve">Порядок предоставления доступа для субъекта МСП в программу </w:t>
            </w:r>
            <w:r w:rsidRPr="004073F0">
              <w:rPr>
                <w:kern w:val="1"/>
                <w:lang w:eastAsia="ar-SA"/>
              </w:rPr>
              <w:t xml:space="preserve">для </w:t>
            </w:r>
            <w:r w:rsidRPr="004073F0">
              <w:rPr>
                <w:lang w:eastAsia="ru-RU"/>
              </w:rPr>
              <w:t xml:space="preserve">поиска новых </w:t>
            </w:r>
            <w:r>
              <w:rPr>
                <w:lang w:eastAsia="ru-RU"/>
              </w:rPr>
              <w:t>закупок</w:t>
            </w:r>
            <w:r w:rsidRPr="004073F0">
              <w:rPr>
                <w:lang w:eastAsia="ru-RU"/>
              </w:rPr>
              <w:t xml:space="preserve"> в виде облачной, онлайн или локальной версии с подключением к сети интернет сроком не менее чем на 1 календарный год включает в себя услуги: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31" w:right="-3" w:firstLine="14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Подбор индексов и фильтров для корректной настройки реестров по деятельности </w:t>
            </w:r>
            <w:r>
              <w:rPr>
                <w:rFonts w:ascii="Times New Roman" w:eastAsia="Times New Roman" w:hAnsi="Times New Roman"/>
                <w:lang w:eastAsia="ar-SA"/>
              </w:rPr>
              <w:t>субъектов МСП- получателем услуг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31" w:right="-3" w:firstLine="14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Подбор наиболее корректного поисковика по деятельности </w:t>
            </w:r>
            <w:r>
              <w:rPr>
                <w:rFonts w:ascii="Times New Roman" w:eastAsia="Times New Roman" w:hAnsi="Times New Roman"/>
                <w:lang w:eastAsia="ar-SA"/>
              </w:rPr>
              <w:t>субъектов МСП – получателем услуг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2329EE" w:rsidRPr="000655E2" w:rsidRDefault="002329EE" w:rsidP="002329EE">
            <w:pPr>
              <w:suppressAutoHyphens/>
              <w:spacing w:after="0" w:line="240" w:lineRule="auto"/>
              <w:ind w:left="136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-- П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>оиск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(по запросу получателя)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извещений о закупках, опубликованных в виде открытых данных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329EE" w:rsidRPr="000655E2" w:rsidRDefault="002329EE" w:rsidP="005E4722">
            <w:pPr>
              <w:suppressAutoHyphens/>
              <w:spacing w:after="0" w:line="240" w:lineRule="auto"/>
              <w:ind w:left="136" w:firstLine="29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>- Поиск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(по запросу получателя)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извещений о закупках, опубликованных в виде открытых данных в соответствии с Федеральным законом от 18.07.2011 № 223-ФЗ «О закупках товаров, работ, услуг отдельными видами юридических лиц»;</w:t>
            </w:r>
          </w:p>
          <w:p w:rsidR="002329EE" w:rsidRPr="000655E2" w:rsidRDefault="002329EE" w:rsidP="005E4722">
            <w:pPr>
              <w:suppressAutoHyphens/>
              <w:spacing w:after="0" w:line="240" w:lineRule="auto"/>
              <w:ind w:left="136" w:firstLine="29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>- Поиск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(по запросу получателя)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извещений о закупках, опубликованных на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КЭТП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2329EE" w:rsidRPr="000655E2" w:rsidRDefault="002329EE" w:rsidP="005E4722">
            <w:pPr>
              <w:suppressAutoHyphens/>
              <w:spacing w:after="0" w:line="240" w:lineRule="auto"/>
              <w:ind w:left="136" w:firstLine="29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>Заполнение и сохранение шаблонов поиска и уведомления о новых закупках;</w:t>
            </w:r>
          </w:p>
          <w:p w:rsidR="002329EE" w:rsidRPr="000655E2" w:rsidRDefault="002329EE" w:rsidP="005E4722">
            <w:pPr>
              <w:suppressAutoHyphens/>
              <w:spacing w:after="0" w:line="240" w:lineRule="auto"/>
              <w:ind w:left="136" w:firstLine="29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>- Работа с избранным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(по фильтрам)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и выгрузка данных в файлы Microsoft Excel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2329EE" w:rsidRDefault="002329EE" w:rsidP="005E4722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 w:firstLine="315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lang w:eastAsia="ar-SA"/>
              </w:rPr>
              <w:t>3. Р</w:t>
            </w:r>
            <w:r w:rsidRPr="008F7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егистрация в единой информационной системе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включает в себя услуги: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2329EE" w:rsidRDefault="002329EE" w:rsidP="005E4722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 w:firstLine="315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настройка рабочего места для работы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ЕИС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настройка или актуализация сведений в профиле участника закупок, подписание документов в ЕИС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(отчетный документ скриншот экрана)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329EE" w:rsidRDefault="002329EE" w:rsidP="005E4722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 w:firstLine="315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в случае необходимости оказание 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помощ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и 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по регистрации (восстановлению доступа) в кабинете на Госуслугах для корректной работы 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lastRenderedPageBreak/>
              <w:t>через Е</w:t>
            </w:r>
            <w:r>
              <w:rPr>
                <w:rFonts w:ascii="Times New Roman" w:eastAsia="Times New Roman" w:hAnsi="Times New Roman"/>
                <w:lang w:eastAsia="ar-SA"/>
              </w:rPr>
              <w:t>диный реестр участников закупки).</w:t>
            </w:r>
          </w:p>
          <w:p w:rsidR="002329EE" w:rsidRPr="008F7011" w:rsidRDefault="002329EE" w:rsidP="005E4722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 w:firstLine="31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4.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Подбор подходящей КЭТП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и а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ккредитация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коммерческих электронных торговых площадках (КЭТП):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29EE" w:rsidRDefault="002329EE" w:rsidP="005E4722">
            <w:pPr>
              <w:suppressAutoHyphens/>
              <w:spacing w:after="0" w:line="240" w:lineRule="auto"/>
              <w:ind w:left="31" w:right="-3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- а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ккредитация на электронн</w:t>
            </w:r>
            <w:r>
              <w:rPr>
                <w:rFonts w:ascii="Times New Roman" w:eastAsia="Times New Roman" w:hAnsi="Times New Roman"/>
                <w:lang w:eastAsia="ar-SA"/>
              </w:rPr>
              <w:t>ой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площадк</w:t>
            </w:r>
            <w:r>
              <w:rPr>
                <w:rFonts w:ascii="Times New Roman" w:eastAsia="Times New Roman" w:hAnsi="Times New Roman"/>
                <w:lang w:eastAsia="ar-SA"/>
              </w:rPr>
              <w:t>е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осуществля</w:t>
            </w:r>
            <w:r>
              <w:rPr>
                <w:rFonts w:ascii="Times New Roman" w:eastAsia="Times New Roman" w:hAnsi="Times New Roman"/>
                <w:lang w:eastAsia="ar-SA"/>
              </w:rPr>
              <w:t>ется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с предварительного анализа деятельности </w:t>
            </w:r>
            <w:r>
              <w:rPr>
                <w:rFonts w:ascii="Times New Roman" w:eastAsia="Times New Roman" w:hAnsi="Times New Roman"/>
                <w:lang w:eastAsia="ar-SA"/>
              </w:rPr>
              <w:t>субъектов МСП – получателя услуг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по наличию закупок в соответствии с профессиональной направленностью </w:t>
            </w:r>
            <w:r>
              <w:rPr>
                <w:rFonts w:ascii="Times New Roman" w:eastAsia="Times New Roman" w:hAnsi="Times New Roman"/>
                <w:lang w:eastAsia="ar-SA"/>
              </w:rPr>
              <w:t>субъектов МСП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на электронных площадках (в т.ч. коммерческих)</w:t>
            </w:r>
            <w:r>
              <w:rPr>
                <w:rFonts w:ascii="Times New Roman" w:eastAsia="Times New Roman" w:hAnsi="Times New Roman"/>
                <w:lang w:eastAsia="ar-SA"/>
              </w:rPr>
              <w:t>;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2329EE" w:rsidRDefault="002329EE" w:rsidP="005E4722">
            <w:pPr>
              <w:suppressAutoHyphens/>
              <w:spacing w:after="0" w:line="240" w:lineRule="auto"/>
              <w:ind w:left="136" w:firstLine="2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настройка рабочего места для работы с электронн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ыми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настройка или актуализация сведений в профиле участника закупок</w:t>
            </w:r>
            <w:r w:rsidRPr="00BC29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31" w:right="-3" w:firstLine="14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Настройка автоматической рассылки реестров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по закупкам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(при необходимости);</w:t>
            </w:r>
          </w:p>
          <w:p w:rsidR="002329EE" w:rsidRDefault="002329EE" w:rsidP="005E4722">
            <w:pPr>
              <w:suppressAutoHyphens/>
              <w:spacing w:after="0" w:line="240" w:lineRule="auto"/>
              <w:ind w:left="31" w:firstLine="14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Анализ и обсуждение полученных реестров с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субъектом МСП – получателем услуг.</w:t>
            </w:r>
          </w:p>
          <w:p w:rsidR="002329EE" w:rsidRDefault="002329EE" w:rsidP="005E4722">
            <w:pPr>
              <w:widowControl w:val="0"/>
              <w:tabs>
                <w:tab w:val="left" w:pos="451"/>
              </w:tabs>
              <w:suppressAutoHyphens/>
              <w:spacing w:after="0" w:line="240" w:lineRule="auto"/>
              <w:ind w:firstLine="403"/>
              <w:jc w:val="both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1"/>
                <w:lang w:eastAsia="ar-SA"/>
              </w:rPr>
              <w:t>5</w:t>
            </w:r>
            <w:r w:rsidRPr="00D14C83">
              <w:rPr>
                <w:rFonts w:ascii="Times New Roman" w:eastAsia="Times New Roman" w:hAnsi="Times New Roman"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>Помощь и сопровождение субъектов МСП при получении ЭЦП (при необходимости</w:t>
            </w:r>
            <w:proofErr w:type="gramStart"/>
            <w:r>
              <w:rPr>
                <w:rFonts w:ascii="Times New Roman" w:hAnsi="Times New Roman"/>
                <w:color w:val="202122"/>
                <w:shd w:val="clear" w:color="auto" w:fill="FFFFFF"/>
              </w:rPr>
              <w:t>),  включает</w:t>
            </w:r>
            <w:proofErr w:type="gramEnd"/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в себя:</w:t>
            </w:r>
          </w:p>
          <w:p w:rsidR="002329EE" w:rsidRDefault="002329EE" w:rsidP="005E4722">
            <w:pPr>
              <w:widowControl w:val="0"/>
              <w:tabs>
                <w:tab w:val="left" w:pos="451"/>
              </w:tabs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помощь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при оформлении ЭЦП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уполномоченных органах;</w:t>
            </w:r>
          </w:p>
          <w:p w:rsidR="002329EE" w:rsidRPr="000655E2" w:rsidRDefault="002329EE" w:rsidP="005E4722">
            <w:pPr>
              <w:widowControl w:val="0"/>
              <w:tabs>
                <w:tab w:val="left" w:pos="451"/>
              </w:tabs>
              <w:suppressAutoHyphens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>-</w:t>
            </w:r>
            <w:r w:rsidRPr="00BC2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настройка рабочего места для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использования </w:t>
            </w:r>
            <w:r w:rsidRPr="00D14C83">
              <w:rPr>
                <w:rFonts w:ascii="Times New Roman" w:hAnsi="Times New Roman"/>
                <w:color w:val="202122"/>
                <w:shd w:val="clear" w:color="auto" w:fill="FFFFFF"/>
              </w:rPr>
              <w:t>персональны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>х</w:t>
            </w:r>
            <w:r w:rsidRPr="00D14C83"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средств </w:t>
            </w:r>
            <w:hyperlink r:id="rId5" w:tooltip="Аутентификация" w:history="1">
              <w:r w:rsidRPr="00D14C83">
                <w:rPr>
                  <w:rStyle w:val="a3"/>
                  <w:rFonts w:ascii="Times New Roman" w:hAnsi="Times New Roman"/>
                  <w:shd w:val="clear" w:color="auto" w:fill="FFFFFF"/>
                </w:rPr>
                <w:t>аутентификации</w:t>
              </w:r>
            </w:hyperlink>
            <w:r w:rsidRPr="00D14C83">
              <w:rPr>
                <w:rFonts w:ascii="Times New Roman" w:hAnsi="Times New Roman"/>
                <w:shd w:val="clear" w:color="auto" w:fill="FFFFFF"/>
              </w:rPr>
              <w:t> </w:t>
            </w:r>
            <w:r w:rsidRPr="00D14C83">
              <w:rPr>
                <w:rFonts w:ascii="Times New Roman" w:hAnsi="Times New Roman"/>
                <w:color w:val="202122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r w:rsidRPr="00D14C83">
              <w:rPr>
                <w:rFonts w:ascii="Times New Roman" w:hAnsi="Times New Roman"/>
                <w:color w:val="202122"/>
                <w:shd w:val="clear" w:color="auto" w:fill="FFFFFF"/>
              </w:rPr>
              <w:t>виде </w:t>
            </w:r>
            <w:hyperlink r:id="rId6" w:tooltip="USB" w:history="1">
              <w:r w:rsidRPr="00D14C83">
                <w:rPr>
                  <w:rStyle w:val="a3"/>
                  <w:rFonts w:ascii="Times New Roman" w:hAnsi="Times New Roman"/>
                  <w:shd w:val="clear" w:color="auto" w:fill="FFFFFF"/>
                </w:rPr>
                <w:t>USB</w:t>
              </w:r>
            </w:hyperlink>
            <w:r w:rsidRPr="00D14C83">
              <w:rPr>
                <w:rFonts w:ascii="Times New Roman" w:hAnsi="Times New Roman"/>
                <w:color w:val="202122"/>
                <w:shd w:val="clear" w:color="auto" w:fill="FFFFFF"/>
              </w:rPr>
              <w:t>-ключей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</w:t>
            </w:r>
            <w:r w:rsidRPr="00D14C83">
              <w:rPr>
                <w:rFonts w:ascii="Times New Roman" w:hAnsi="Times New Roman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hd w:val="clear" w:color="auto" w:fill="FFFFFF"/>
              </w:rPr>
              <w:t>ли</w:t>
            </w:r>
            <w:r w:rsidRPr="00D14C83">
              <w:rPr>
                <w:rFonts w:ascii="Times New Roman" w:hAnsi="Times New Roman"/>
                <w:shd w:val="clear" w:color="auto" w:fill="FFFFFF"/>
              </w:rPr>
              <w:t> </w:t>
            </w:r>
            <w:hyperlink r:id="rId7" w:tooltip="Смарт-карта" w:history="1">
              <w:r w:rsidRPr="00D14C83">
                <w:rPr>
                  <w:rStyle w:val="a3"/>
                  <w:rFonts w:ascii="Times New Roman" w:hAnsi="Times New Roman"/>
                  <w:shd w:val="clear" w:color="auto" w:fill="FFFFFF"/>
                </w:rPr>
                <w:t>смарткарт</w:t>
              </w:r>
            </w:hyperlink>
            <w:r>
              <w:rPr>
                <w:rFonts w:ascii="Times New Roman" w:hAnsi="Times New Roman"/>
              </w:rPr>
              <w:t>ы.</w:t>
            </w:r>
          </w:p>
          <w:p w:rsidR="002329EE" w:rsidRDefault="002329EE" w:rsidP="005E47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6. </w:t>
            </w:r>
            <w:r w:rsidRPr="00744C87">
              <w:rPr>
                <w:rFonts w:ascii="Times New Roman" w:eastAsia="Times New Roman" w:hAnsi="Times New Roman"/>
                <w:bCs/>
                <w:lang w:eastAsia="ru-RU"/>
              </w:rPr>
              <w:t>Сопровождение одной закупочной процедуры, включает в себя следующее:</w:t>
            </w:r>
          </w:p>
          <w:p w:rsidR="002329EE" w:rsidRPr="000655E2" w:rsidRDefault="002329EE" w:rsidP="005E47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- помощь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по участию в закупке – анализ документации закупки, подготовка заявки на участие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2329EE" w:rsidRPr="000655E2" w:rsidRDefault="002329EE" w:rsidP="005E4722">
            <w:pPr>
              <w:suppressAutoHyphens/>
              <w:spacing w:after="0" w:line="240" w:lineRule="auto"/>
              <w:ind w:left="136" w:firstLine="29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помощь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по составлению и подаче запроса на разъяснения документации закупки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(при необходимости);</w:t>
            </w:r>
          </w:p>
          <w:p w:rsidR="002329EE" w:rsidRPr="000655E2" w:rsidRDefault="002329EE" w:rsidP="005E4722">
            <w:pPr>
              <w:suppressAutoHyphens/>
              <w:spacing w:after="0" w:line="240" w:lineRule="auto"/>
              <w:ind w:left="136" w:firstLine="29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помощь по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прикреплени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и отправк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заявки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2329EE" w:rsidRPr="000655E2" w:rsidRDefault="002329EE" w:rsidP="005E4722">
            <w:pPr>
              <w:suppressAutoHyphens/>
              <w:spacing w:after="0" w:line="240" w:lineRule="auto"/>
              <w:ind w:left="136" w:firstLine="29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 помощь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по участию в процедуре закупки на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КЭТП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(до двух часов в рамках одного участия)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2329EE" w:rsidRDefault="002329EE" w:rsidP="005E4722">
            <w:pPr>
              <w:suppressAutoHyphens/>
              <w:spacing w:after="0" w:line="240" w:lineRule="auto"/>
              <w:ind w:left="31" w:right="-3" w:firstLine="32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помощь при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подписани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контракта/договора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2329EE" w:rsidRDefault="002329EE" w:rsidP="005E4722">
            <w:pPr>
              <w:suppressAutoHyphens/>
              <w:spacing w:after="0" w:line="240" w:lineRule="auto"/>
              <w:ind w:left="31" w:right="-3" w:firstLine="329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при не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обходимости подготовки Банковской гарантии для оплаты обеспечения контракта оказа</w:t>
            </w:r>
            <w:r>
              <w:rPr>
                <w:rFonts w:ascii="Times New Roman" w:eastAsia="Times New Roman" w:hAnsi="Times New Roman"/>
                <w:lang w:eastAsia="ar-SA"/>
              </w:rPr>
              <w:t>ние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помощ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в подготовке Банковской гарантии (при подаче заявки на </w:t>
            </w:r>
            <w:r>
              <w:rPr>
                <w:rFonts w:ascii="Times New Roman" w:eastAsia="Times New Roman" w:hAnsi="Times New Roman"/>
                <w:lang w:eastAsia="ar-SA"/>
              </w:rPr>
              <w:t>банковскую гарантию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в несколько банков – </w:t>
            </w:r>
            <w:proofErr w:type="gramStart"/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ознакомление </w:t>
            </w:r>
            <w:r w:rsidRPr="003012B3">
              <w:rPr>
                <w:rFonts w:ascii="Times New Roman" w:eastAsia="Times New Roman" w:hAnsi="Times New Roman"/>
                <w:lang w:eastAsia="ar-SA"/>
              </w:rPr>
              <w:t xml:space="preserve"> субъект</w:t>
            </w:r>
            <w:r>
              <w:rPr>
                <w:rFonts w:ascii="Times New Roman" w:eastAsia="Times New Roman" w:hAnsi="Times New Roman"/>
                <w:lang w:eastAsia="ar-SA"/>
              </w:rPr>
              <w:t>ов</w:t>
            </w:r>
            <w:proofErr w:type="gramEnd"/>
            <w:r w:rsidRPr="003012B3">
              <w:rPr>
                <w:rFonts w:ascii="Times New Roman" w:eastAsia="Times New Roman" w:hAnsi="Times New Roman"/>
                <w:lang w:eastAsia="ar-SA"/>
              </w:rPr>
              <w:t xml:space="preserve"> МСП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со всеми предложениями банков);</w:t>
            </w:r>
          </w:p>
          <w:p w:rsidR="002329EE" w:rsidRPr="000655E2" w:rsidRDefault="002329EE" w:rsidP="005E4722">
            <w:pPr>
              <w:suppressAutoHyphens/>
              <w:spacing w:after="0" w:line="240" w:lineRule="auto"/>
              <w:ind w:left="31" w:firstLine="40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при не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обходимости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омощь в подборе банка для обеспечения гарантийных </w:t>
            </w:r>
            <w:proofErr w:type="gramStart"/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>обязательств  закупки</w:t>
            </w:r>
            <w:proofErr w:type="gramEnd"/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в виде Банковской гарантии, в том числе согласование проекта договора Банковской гарантии с Заказчиком по Договору, консультирование, оперативное рассмотрение обращений, оформление и отправка всех форм в банк, прочая организация документооборота. </w:t>
            </w:r>
          </w:p>
          <w:p w:rsidR="002329EE" w:rsidRDefault="002329EE" w:rsidP="005E4722">
            <w:pPr>
              <w:suppressAutoHyphens/>
              <w:spacing w:after="0" w:line="240" w:lineRule="auto"/>
              <w:ind w:left="136" w:firstLine="295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необходимости 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>участи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при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подач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0655E2">
              <w:rPr>
                <w:rFonts w:ascii="Times New Roman" w:eastAsia="Times New Roman" w:hAnsi="Times New Roman"/>
                <w:bCs/>
                <w:lang w:eastAsia="ru-RU"/>
              </w:rPr>
              <w:t xml:space="preserve"> жалобы в ФАС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   </w:t>
            </w:r>
          </w:p>
          <w:p w:rsidR="002329EE" w:rsidRDefault="002329EE" w:rsidP="005E4722">
            <w:pPr>
              <w:suppressAutoHyphens/>
              <w:spacing w:after="0" w:line="240" w:lineRule="auto"/>
              <w:ind w:left="360" w:right="-3" w:firstLine="709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Сопровождение также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включает :</w:t>
            </w:r>
            <w:proofErr w:type="gramEnd"/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  <w:p w:rsidR="002329EE" w:rsidRPr="00650DEB" w:rsidRDefault="002329EE" w:rsidP="002329EE">
            <w:pPr>
              <w:suppressAutoHyphens/>
              <w:spacing w:after="0" w:line="240" w:lineRule="auto"/>
              <w:ind w:left="31" w:right="-3" w:firstLine="426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1) </w:t>
            </w: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>Подача запроса на разъяснение документации о закупке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(при необходимости)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2329EE" w:rsidRPr="003012B3" w:rsidRDefault="002329EE" w:rsidP="005E4722">
            <w:pPr>
              <w:suppressAutoHyphens/>
              <w:spacing w:after="0" w:line="240" w:lineRule="auto"/>
              <w:ind w:right="-3" w:firstLine="31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lang w:eastAsia="ar-SA"/>
              </w:rPr>
              <w:t>- Выявление разногласий в документации и/или действиях заказчика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при участии субъекта МСП в закупке</w:t>
            </w:r>
            <w:r w:rsidRPr="003012B3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31" w:right="-3" w:firstLine="31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lang w:eastAsia="ar-SA"/>
              </w:rPr>
              <w:t>- Практическая помощь в совместной подготовке документа для подачи запроса разъяснений до окончания срока подачи заявок;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31" w:right="-3" w:firstLine="31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lang w:eastAsia="ar-SA"/>
              </w:rPr>
              <w:t>- Непосредственная подача документа на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ЕИС и /или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К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ЭТП и/или прочими видами связи (в соответствии с требованиями документации) совместно </w:t>
            </w:r>
            <w:proofErr w:type="gramStart"/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с </w:t>
            </w:r>
            <w:r w:rsidRPr="003012B3">
              <w:rPr>
                <w:rFonts w:ascii="Times New Roman" w:eastAsia="Times New Roman" w:hAnsi="Times New Roman"/>
                <w:lang w:eastAsia="ar-SA"/>
              </w:rPr>
              <w:t xml:space="preserve"> субъектами</w:t>
            </w:r>
            <w:proofErr w:type="gramEnd"/>
            <w:r w:rsidRPr="003012B3">
              <w:rPr>
                <w:rFonts w:ascii="Times New Roman" w:eastAsia="Times New Roman" w:hAnsi="Times New Roman"/>
                <w:lang w:eastAsia="ar-SA"/>
              </w:rPr>
              <w:t xml:space="preserve"> МСП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2329EE" w:rsidRPr="00650DEB" w:rsidRDefault="002329EE" w:rsidP="00631A6A">
            <w:pPr>
              <w:suppressAutoHyphens/>
              <w:spacing w:after="0" w:line="240" w:lineRule="auto"/>
              <w:ind w:left="31" w:right="-3" w:firstLine="426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2) </w:t>
            </w: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>Подача протокола разногласий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(при необходимости)</w:t>
            </w: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>: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31" w:right="-3" w:firstLine="329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 xml:space="preserve">- 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Анализ (совместный с</w:t>
            </w:r>
            <w:r w:rsidRPr="003012B3">
              <w:rPr>
                <w:rFonts w:ascii="Times New Roman" w:eastAsia="Times New Roman" w:hAnsi="Times New Roman"/>
                <w:lang w:eastAsia="ar-SA"/>
              </w:rPr>
              <w:t xml:space="preserve"> субъектами МСП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) контракта/договора, присланного на подписание;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31" w:right="-3" w:firstLine="329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Необходимость и отслеживание сроков оплаты обеспечения контракта и ознакомление </w:t>
            </w:r>
            <w:r w:rsidRPr="003012B3">
              <w:rPr>
                <w:rFonts w:ascii="Times New Roman" w:eastAsia="Times New Roman" w:hAnsi="Times New Roman"/>
                <w:lang w:eastAsia="ar-SA"/>
              </w:rPr>
              <w:t>субъект</w:t>
            </w:r>
            <w:r>
              <w:rPr>
                <w:rFonts w:ascii="Times New Roman" w:eastAsia="Times New Roman" w:hAnsi="Times New Roman"/>
                <w:lang w:eastAsia="ar-SA"/>
              </w:rPr>
              <w:t>ов</w:t>
            </w:r>
            <w:r w:rsidRPr="003012B3">
              <w:rPr>
                <w:rFonts w:ascii="Times New Roman" w:eastAsia="Times New Roman" w:hAnsi="Times New Roman"/>
                <w:lang w:eastAsia="ar-SA"/>
              </w:rPr>
              <w:t xml:space="preserve"> МСП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с возможными способами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возврата обеспечения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173" w:right="-3" w:firstLine="187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Отслеживание сроков для оплаты обеспечения исполнения контракта (платежным поручением); 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31" w:right="-3" w:firstLine="329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Ознакомление </w:t>
            </w:r>
            <w:r>
              <w:rPr>
                <w:rFonts w:ascii="Times New Roman" w:eastAsia="Times New Roman" w:hAnsi="Times New Roman"/>
                <w:lang w:eastAsia="ar-SA"/>
              </w:rPr>
              <w:t>субъекта МСП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по вопросу требований законодательства к предоставлению документов, позволяющих отменить необходимость оплаты обеспечения контракта (если </w:t>
            </w:r>
            <w:r>
              <w:rPr>
                <w:rFonts w:ascii="Times New Roman" w:eastAsia="Times New Roman" w:hAnsi="Times New Roman"/>
                <w:lang w:eastAsia="ar-SA"/>
              </w:rPr>
              <w:t>субъект МСП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соответствует такому требованию), оказание помощи в подготовки данного пакета документов;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31" w:right="-3" w:firstLine="329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lastRenderedPageBreak/>
              <w:t>-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Подготовка протокола разногласий (при необходимости), разъяснение </w:t>
            </w:r>
            <w:r>
              <w:rPr>
                <w:rFonts w:ascii="Times New Roman" w:eastAsia="Times New Roman" w:hAnsi="Times New Roman"/>
                <w:lang w:eastAsia="ar-SA"/>
              </w:rPr>
              <w:t>субъекту МСП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причин составления такого документа, сроков на отправку, последствий, возможностей (когда можно это делать, когда нет);</w:t>
            </w:r>
          </w:p>
          <w:p w:rsidR="002329EE" w:rsidRPr="00650DEB" w:rsidRDefault="002329EE" w:rsidP="005E4722">
            <w:pPr>
              <w:suppressAutoHyphens/>
              <w:spacing w:after="0" w:line="240" w:lineRule="auto"/>
              <w:ind w:left="147" w:right="-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50DEB">
              <w:rPr>
                <w:rFonts w:ascii="Times New Roman" w:eastAsia="Times New Roman" w:hAnsi="Times New Roman"/>
                <w:b/>
                <w:lang w:eastAsia="ar-SA"/>
              </w:rPr>
              <w:t>-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Совместное размещение Протокола разногласий через личный кабинет </w:t>
            </w:r>
            <w:r>
              <w:rPr>
                <w:rFonts w:ascii="Times New Roman" w:eastAsia="Times New Roman" w:hAnsi="Times New Roman"/>
                <w:lang w:eastAsia="ar-SA"/>
              </w:rPr>
              <w:t>субъекта МСП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 xml:space="preserve"> на </w:t>
            </w:r>
            <w:r>
              <w:rPr>
                <w:rFonts w:ascii="Times New Roman" w:eastAsia="Times New Roman" w:hAnsi="Times New Roman"/>
                <w:lang w:eastAsia="ar-SA"/>
              </w:rPr>
              <w:t>КЭ</w:t>
            </w:r>
            <w:r w:rsidRPr="00650DEB">
              <w:rPr>
                <w:rFonts w:ascii="Times New Roman" w:eastAsia="Times New Roman" w:hAnsi="Times New Roman"/>
                <w:lang w:eastAsia="ar-SA"/>
              </w:rPr>
              <w:t>ТП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2329EE" w:rsidRPr="000655E2" w:rsidRDefault="002329EE" w:rsidP="005E4722">
            <w:pPr>
              <w:suppressAutoHyphens/>
              <w:spacing w:after="0" w:line="240" w:lineRule="auto"/>
              <w:ind w:left="136" w:firstLine="29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00AE8">
              <w:rPr>
                <w:rFonts w:ascii="Times New Roman" w:eastAsia="Times New Roman" w:hAnsi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</w:tc>
      </w:tr>
      <w:tr w:rsidR="002329EE" w:rsidRPr="00D36ED0" w:rsidTr="005E4722">
        <w:trPr>
          <w:trHeight w:val="71"/>
        </w:trPr>
        <w:tc>
          <w:tcPr>
            <w:tcW w:w="2694" w:type="dxa"/>
          </w:tcPr>
          <w:p w:rsidR="002329EE" w:rsidRPr="00D36ED0" w:rsidRDefault="002329EE" w:rsidP="005E47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Организация места оказания </w:t>
            </w:r>
            <w:r>
              <w:rPr>
                <w:rFonts w:ascii="Times New Roman" w:eastAsia="Times New Roman" w:hAnsi="Times New Roman"/>
                <w:lang w:eastAsia="ar-SA"/>
              </w:rPr>
              <w:t>комплексных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</w:p>
        </w:tc>
        <w:tc>
          <w:tcPr>
            <w:tcW w:w="7796" w:type="dxa"/>
          </w:tcPr>
          <w:p w:rsidR="002329EE" w:rsidRDefault="002329EE" w:rsidP="005E47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>Место проведения: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территория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Мордовия.</w:t>
            </w:r>
            <w:r w:rsidRPr="00D36ED0">
              <w:rPr>
                <w:rFonts w:ascii="Times New Roman" w:hAnsi="Times New Roman"/>
                <w:bCs/>
              </w:rPr>
              <w:t xml:space="preserve"> </w:t>
            </w:r>
          </w:p>
          <w:p w:rsidR="002329EE" w:rsidRPr="00D36ED0" w:rsidRDefault="002329EE" w:rsidP="005E47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</w:rPr>
              <w:t xml:space="preserve">      Н</w:t>
            </w:r>
            <w:r w:rsidRPr="00D36ED0">
              <w:rPr>
                <w:rFonts w:ascii="Times New Roman" w:hAnsi="Times New Roman"/>
                <w:bCs/>
              </w:rPr>
              <w:t>е позднее 3 календарных дн</w:t>
            </w:r>
            <w:r>
              <w:rPr>
                <w:rFonts w:ascii="Times New Roman" w:hAnsi="Times New Roman"/>
                <w:bCs/>
              </w:rPr>
              <w:t>ей</w:t>
            </w:r>
            <w:r w:rsidRPr="00D36ED0">
              <w:rPr>
                <w:rFonts w:ascii="Times New Roman" w:hAnsi="Times New Roman"/>
                <w:bCs/>
              </w:rPr>
              <w:t xml:space="preserve"> после заключения Договора</w:t>
            </w:r>
            <w:r>
              <w:rPr>
                <w:rFonts w:ascii="Times New Roman" w:hAnsi="Times New Roman"/>
                <w:bCs/>
              </w:rPr>
              <w:t xml:space="preserve"> Исполнитель уведомляет Заказчика о формате предоставления услуги для субъекта МСП в онлайн и/или офлайн режиме, путем направления уведомления на электронную почту Заказчика указанной в Договоре. </w:t>
            </w:r>
          </w:p>
          <w:p w:rsidR="00D65BF6" w:rsidRDefault="002329EE" w:rsidP="005E47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aps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В случае оказания услуги в офлайн режиме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Исполнитель </w:t>
            </w:r>
            <w:r w:rsidRPr="00D36ED0">
              <w:rPr>
                <w:rFonts w:ascii="Times New Roman" w:hAnsi="Times New Roman"/>
                <w:bCs/>
              </w:rPr>
              <w:t xml:space="preserve">самостоятельно осуществляет поиск и подготовку помещения для оказания </w:t>
            </w:r>
            <w:r>
              <w:rPr>
                <w:rFonts w:ascii="Times New Roman" w:hAnsi="Times New Roman"/>
                <w:bCs/>
              </w:rPr>
              <w:t>комплексных</w:t>
            </w:r>
            <w:r w:rsidRPr="00D36ED0">
              <w:rPr>
                <w:rFonts w:ascii="Times New Roman" w:hAnsi="Times New Roman"/>
                <w:bCs/>
              </w:rPr>
              <w:t xml:space="preserve"> услуг</w:t>
            </w:r>
            <w:r>
              <w:rPr>
                <w:rFonts w:ascii="Times New Roman" w:hAnsi="Times New Roman"/>
                <w:bCs/>
              </w:rPr>
              <w:t>, а также по согласованию с Заказчиком может оказывать услуги по месту нахождения Заказчика – РМ, г. Саранск, ул. Московская д.14</w:t>
            </w:r>
            <w:r w:rsidRPr="00D36ED0">
              <w:rPr>
                <w:rFonts w:ascii="Times New Roman" w:hAnsi="Times New Roman"/>
                <w:bCs/>
                <w:caps/>
              </w:rPr>
              <w:t>.</w:t>
            </w:r>
          </w:p>
          <w:p w:rsidR="002329EE" w:rsidRPr="000D79C4" w:rsidRDefault="002329EE" w:rsidP="005E472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hAnsi="Times New Roman"/>
                <w:bCs/>
              </w:rPr>
              <w:t xml:space="preserve">     В случае оказания услуги </w:t>
            </w:r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в режиме онлайн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Исполнитель </w:t>
            </w:r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предостав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ляет</w:t>
            </w:r>
            <w:proofErr w:type="gram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скриншоты экрана во время оказания услуги в онлайн – формате, отражающие получателя услуги, эксперта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моменты предоставления услуг</w:t>
            </w:r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. Фотографии (скриншоты) предоставляются на электронном носителе (usb – флеш - накопителе)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2329EE" w:rsidRPr="00D36ED0" w:rsidRDefault="002329EE" w:rsidP="005E4722">
            <w:pPr>
              <w:spacing w:after="0" w:line="240" w:lineRule="auto"/>
              <w:jc w:val="both"/>
              <w:rPr>
                <w:rFonts w:ascii="Times New Roman" w:hAnsi="Times New Roman"/>
                <w:bCs/>
                <w:caps/>
              </w:rPr>
            </w:pPr>
          </w:p>
        </w:tc>
      </w:tr>
      <w:tr w:rsidR="002329EE" w:rsidRPr="001A6F26" w:rsidTr="005E4722">
        <w:trPr>
          <w:trHeight w:val="71"/>
        </w:trPr>
        <w:tc>
          <w:tcPr>
            <w:tcW w:w="2694" w:type="dxa"/>
          </w:tcPr>
          <w:p w:rsidR="002329EE" w:rsidRPr="001A6F26" w:rsidRDefault="002329EE" w:rsidP="005E4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A6F26">
              <w:rPr>
                <w:rFonts w:ascii="Times New Roman" w:eastAsia="Times New Roman" w:hAnsi="Times New Roman"/>
                <w:lang w:eastAsia="ru-RU"/>
              </w:rPr>
              <w:t>Организация фотосъемки</w:t>
            </w:r>
          </w:p>
        </w:tc>
        <w:tc>
          <w:tcPr>
            <w:tcW w:w="7796" w:type="dxa"/>
          </w:tcPr>
          <w:p w:rsidR="002329EE" w:rsidRPr="001A6F26" w:rsidRDefault="002329EE" w:rsidP="005E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Исполнитель обеспечивает фотосъемку с получателями услуги.</w:t>
            </w:r>
          </w:p>
          <w:p w:rsidR="002329EE" w:rsidRPr="001A6F26" w:rsidRDefault="002329EE" w:rsidP="005E4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Фотографии (скриншоты) предоставляются на электронном носителе (usb – флэш - накопителе).</w:t>
            </w:r>
          </w:p>
        </w:tc>
      </w:tr>
      <w:tr w:rsidR="002329EE" w:rsidRPr="00D36ED0" w:rsidTr="005E4722">
        <w:trPr>
          <w:trHeight w:val="71"/>
        </w:trPr>
        <w:tc>
          <w:tcPr>
            <w:tcW w:w="2694" w:type="dxa"/>
          </w:tcPr>
          <w:p w:rsidR="002329EE" w:rsidRPr="00D36ED0" w:rsidRDefault="002329EE" w:rsidP="005E472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Информационное освещение оказания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комплексный</w:t>
            </w: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 услуг</w:t>
            </w:r>
          </w:p>
          <w:p w:rsidR="002329EE" w:rsidRPr="00D36ED0" w:rsidRDefault="002329EE" w:rsidP="005E4722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29EE" w:rsidRPr="00D36ED0" w:rsidRDefault="002329EE" w:rsidP="005E4722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96" w:type="dxa"/>
          </w:tcPr>
          <w:p w:rsidR="00D65BF6" w:rsidRPr="00D8581D" w:rsidRDefault="00D65BF6" w:rsidP="00D65BF6">
            <w:pPr>
              <w:suppressAutoHyphens/>
              <w:spacing w:after="0" w:line="240" w:lineRule="auto"/>
              <w:ind w:left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8581D">
              <w:rPr>
                <w:rFonts w:ascii="Times New Roman" w:eastAsia="Times New Roman" w:hAnsi="Times New Roman"/>
                <w:bCs/>
                <w:lang w:eastAsia="ru-RU"/>
              </w:rPr>
              <w:t xml:space="preserve">Исполнитель проводит информационную кампанию об услуге. Необходимо опубликовать в популярных пабликах Республики Мордовия: </w:t>
            </w:r>
          </w:p>
          <w:p w:rsidR="00D65BF6" w:rsidRPr="00D8581D" w:rsidRDefault="00D65BF6" w:rsidP="00D65B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8581D">
              <w:rPr>
                <w:rFonts w:ascii="Times New Roman" w:eastAsia="Times New Roman" w:hAnsi="Times New Roman"/>
                <w:bCs/>
                <w:lang w:eastAsia="ru-RU"/>
              </w:rPr>
              <w:t xml:space="preserve">- 1 (один) анонс за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D8581D">
              <w:rPr>
                <w:rFonts w:ascii="Times New Roman" w:eastAsia="Times New Roman" w:hAnsi="Times New Roman"/>
                <w:bCs/>
                <w:lang w:eastAsia="ru-RU"/>
              </w:rPr>
              <w:t xml:space="preserve"> дней до начала оказания услуги, </w:t>
            </w:r>
          </w:p>
          <w:p w:rsidR="00D65BF6" w:rsidRPr="00D8581D" w:rsidRDefault="00D65BF6" w:rsidP="00D65B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8581D">
              <w:rPr>
                <w:rFonts w:ascii="Times New Roman" w:eastAsia="Times New Roman" w:hAnsi="Times New Roman"/>
                <w:bCs/>
                <w:lang w:eastAsia="ru-RU"/>
              </w:rPr>
              <w:t>- 1 (один) пресс-релиз об услуге,</w:t>
            </w:r>
          </w:p>
          <w:p w:rsidR="00D65BF6" w:rsidRPr="00D8581D" w:rsidRDefault="00D65BF6" w:rsidP="00D65B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31" w:hanging="42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8581D">
              <w:rPr>
                <w:rFonts w:ascii="Times New Roman" w:eastAsia="Times New Roman" w:hAnsi="Times New Roman"/>
                <w:bCs/>
                <w:lang w:eastAsia="ru-RU"/>
              </w:rPr>
              <w:t>- 1(один) пост-релис и должен быть направлен на освещение итогов прошедшей услуги, публикуется не позднее 3 дней после завершения оказания услуги.</w:t>
            </w:r>
          </w:p>
          <w:p w:rsidR="00D65BF6" w:rsidRPr="00122C60" w:rsidRDefault="00D65BF6" w:rsidP="00D65BF6">
            <w:pPr>
              <w:spacing w:after="0" w:line="240" w:lineRule="auto"/>
              <w:ind w:firstLine="174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D8581D">
              <w:rPr>
                <w:rFonts w:ascii="Times New Roman" w:hAnsi="Times New Roman" w:cs="Times New Roman"/>
                <w:bCs/>
              </w:rPr>
              <w:t xml:space="preserve">Любые публикации </w:t>
            </w:r>
            <w:r w:rsidRPr="00D8581D">
              <w:rPr>
                <w:rFonts w:ascii="Times New Roman" w:hAnsi="Times New Roman" w:cs="Times New Roman"/>
              </w:rPr>
              <w:t>об оказании услуги (в</w:t>
            </w:r>
            <w:r w:rsidRPr="00D8581D">
              <w:rPr>
                <w:rFonts w:ascii="Times New Roman" w:hAnsi="Times New Roman" w:cs="Times New Roman"/>
                <w:bCs/>
              </w:rPr>
              <w:t xml:space="preserve"> т.ч. анонс, </w:t>
            </w:r>
            <w:r w:rsidRPr="00D8581D">
              <w:rPr>
                <w:rFonts w:ascii="Times New Roman" w:hAnsi="Times New Roman" w:cs="Times New Roman"/>
              </w:rPr>
              <w:t>пресс</w:t>
            </w:r>
            <w:r w:rsidRPr="00122C60">
              <w:rPr>
                <w:rFonts w:ascii="Times New Roman" w:hAnsi="Times New Roman" w:cs="Times New Roman"/>
              </w:rPr>
              <w:t>-релиз</w:t>
            </w:r>
            <w:r w:rsidRPr="00122C60">
              <w:rPr>
                <w:rFonts w:ascii="Times New Roman" w:hAnsi="Times New Roman" w:cs="Times New Roman"/>
                <w:bCs/>
              </w:rPr>
              <w:t xml:space="preserve"> и пост-релиз), должны содержать логотипы Министерства экономики, торговли и предпринимательства Республики Мордовия, Центра «Мой бизнес», Микрокредитной компании «Фонд поддержки предпринимательства Республики Мордовия», </w:t>
            </w:r>
            <w:r w:rsidRPr="00122C60">
              <w:rPr>
                <w:rFonts w:ascii="Times New Roman" w:hAnsi="Times New Roman" w:cs="Times New Roman"/>
              </w:rPr>
              <w:t>Логотип национального проекта «Малое и среднее предпринимательство и поддержка индивидуальной предпринимательской инициативы»</w:t>
            </w:r>
            <w:r w:rsidRPr="00122C60">
              <w:rPr>
                <w:rFonts w:ascii="Times New Roman" w:hAnsi="Times New Roman" w:cs="Times New Roman"/>
                <w:bCs/>
              </w:rPr>
              <w:t>.</w:t>
            </w:r>
          </w:p>
          <w:p w:rsidR="002329EE" w:rsidRPr="00D36ED0" w:rsidRDefault="00D65BF6" w:rsidP="00D65BF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2C60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Материалы всех публикаций согласовываются с Заказчиком.</w:t>
            </w:r>
          </w:p>
        </w:tc>
      </w:tr>
    </w:tbl>
    <w:p w:rsidR="002329EE" w:rsidRDefault="002329EE"/>
    <w:p w:rsidR="00D65BF6" w:rsidRDefault="00D65BF6"/>
    <w:p w:rsidR="00D65BF6" w:rsidRDefault="00D65BF6"/>
    <w:p w:rsidR="00D65BF6" w:rsidRDefault="00D65BF6"/>
    <w:p w:rsidR="00D65BF6" w:rsidRDefault="00D65BF6"/>
    <w:p w:rsidR="00D65BF6" w:rsidRDefault="00D65BF6"/>
    <w:p w:rsidR="00D65BF6" w:rsidRDefault="00D65BF6"/>
    <w:p w:rsidR="00423FA5" w:rsidRDefault="00423FA5" w:rsidP="00D65BF6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:rsidR="00423FA5" w:rsidRDefault="00423FA5" w:rsidP="00D65BF6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:rsidR="00423FA5" w:rsidRDefault="00423FA5" w:rsidP="00D65BF6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:rsidR="00423FA5" w:rsidRDefault="00423FA5" w:rsidP="00D65BF6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:rsidR="00D65BF6" w:rsidRPr="00E22708" w:rsidRDefault="00D65BF6" w:rsidP="00D65BF6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:rsidR="00D65BF6" w:rsidRPr="00E22708" w:rsidRDefault="00D65BF6" w:rsidP="00D65BF6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:rsidR="00D65BF6" w:rsidRPr="00E22708" w:rsidRDefault="00D65BF6" w:rsidP="00D65BF6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Е.Н.Калачиной</w:t>
      </w:r>
    </w:p>
    <w:p w:rsidR="00D65BF6" w:rsidRPr="00AA521C" w:rsidRDefault="00D65BF6" w:rsidP="00423FA5">
      <w:pPr>
        <w:tabs>
          <w:tab w:val="center" w:pos="4677"/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:rsidR="00D65BF6" w:rsidRPr="00AA521C" w:rsidRDefault="00D65BF6" w:rsidP="00423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 xml:space="preserve">на оказание </w:t>
      </w:r>
      <w:r w:rsidR="005559CA">
        <w:rPr>
          <w:rFonts w:ascii="Times New Roman" w:hAnsi="Times New Roman" w:cs="Times New Roman"/>
          <w:b/>
        </w:rPr>
        <w:t xml:space="preserve">комплексных </w:t>
      </w:r>
      <w:r w:rsidRPr="00AA521C">
        <w:rPr>
          <w:rFonts w:ascii="Times New Roman" w:hAnsi="Times New Roman" w:cs="Times New Roman"/>
          <w:b/>
        </w:rPr>
        <w:t xml:space="preserve">услуг </w:t>
      </w:r>
      <w:r w:rsidR="005559CA">
        <w:rPr>
          <w:rFonts w:ascii="Times New Roman" w:hAnsi="Times New Roman" w:cs="Times New Roman"/>
          <w:b/>
        </w:rPr>
        <w:t>«Обеспечение участия в госзакупках»</w:t>
      </w:r>
    </w:p>
    <w:p w:rsidR="00D65BF6" w:rsidRDefault="00D65BF6" w:rsidP="00423F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</w:t>
      </w:r>
    </w:p>
    <w:p w:rsidR="00D65BF6" w:rsidRPr="00AA521C" w:rsidRDefault="00D65BF6" w:rsidP="00423FA5">
      <w:pPr>
        <w:spacing w:after="0" w:line="240" w:lineRule="auto"/>
        <w:rPr>
          <w:rFonts w:ascii="Times New Roman" w:hAnsi="Times New Roman" w:cs="Times New Roman"/>
        </w:rPr>
      </w:pPr>
    </w:p>
    <w:p w:rsidR="00D65BF6" w:rsidRDefault="00D65BF6" w:rsidP="005559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редложений на оказание </w:t>
      </w:r>
      <w:r w:rsidR="005559CA">
        <w:rPr>
          <w:rFonts w:ascii="Times New Roman" w:hAnsi="Times New Roman" w:cs="Times New Roman"/>
        </w:rPr>
        <w:t xml:space="preserve">комплексных </w:t>
      </w:r>
      <w:r>
        <w:rPr>
          <w:rFonts w:ascii="Times New Roman" w:hAnsi="Times New Roman" w:cs="Times New Roman"/>
        </w:rPr>
        <w:t xml:space="preserve">услуг </w:t>
      </w:r>
      <w:r w:rsidR="005559CA">
        <w:rPr>
          <w:rFonts w:ascii="Times New Roman" w:hAnsi="Times New Roman" w:cs="Times New Roman"/>
        </w:rPr>
        <w:t>по обеспечению участия субъектов МСП в госзакупках</w:t>
      </w:r>
      <w:r w:rsidRPr="00AA521C">
        <w:rPr>
          <w:rFonts w:ascii="Times New Roman" w:hAnsi="Times New Roman" w:cs="Times New Roman"/>
        </w:rPr>
        <w:t xml:space="preserve"> </w:t>
      </w:r>
    </w:p>
    <w:p w:rsidR="00D65BF6" w:rsidRPr="00AA521C" w:rsidRDefault="00D65BF6" w:rsidP="00D65BF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:rsidR="00D65BF6" w:rsidRDefault="00D65BF6" w:rsidP="00D65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:rsidR="00D65BF6" w:rsidRDefault="00D65BF6" w:rsidP="00D65BF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:rsidR="00D65BF6" w:rsidRDefault="00D65BF6" w:rsidP="00D65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:rsidR="00D65BF6" w:rsidRDefault="00D65BF6" w:rsidP="00D65BF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D65BF6" w:rsidTr="00423FA5">
        <w:trPr>
          <w:trHeight w:val="286"/>
        </w:trPr>
        <w:tc>
          <w:tcPr>
            <w:tcW w:w="4248" w:type="dxa"/>
          </w:tcPr>
          <w:p w:rsidR="00D65BF6" w:rsidRPr="00AA521C" w:rsidRDefault="00D65BF6" w:rsidP="00423FA5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</w:tc>
        <w:tc>
          <w:tcPr>
            <w:tcW w:w="5097" w:type="dxa"/>
          </w:tcPr>
          <w:p w:rsidR="00D65BF6" w:rsidRDefault="00D65BF6" w:rsidP="005E47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5BF6" w:rsidTr="00423FA5">
        <w:trPr>
          <w:trHeight w:val="872"/>
        </w:trPr>
        <w:tc>
          <w:tcPr>
            <w:tcW w:w="4248" w:type="dxa"/>
          </w:tcPr>
          <w:p w:rsidR="00D65BF6" w:rsidRPr="00AA521C" w:rsidRDefault="00D65BF6" w:rsidP="00423FA5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</w:tc>
        <w:tc>
          <w:tcPr>
            <w:tcW w:w="5097" w:type="dxa"/>
          </w:tcPr>
          <w:p w:rsidR="00D65BF6" w:rsidRDefault="00D65BF6" w:rsidP="005E47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5BF6" w:rsidTr="005E4722">
        <w:tc>
          <w:tcPr>
            <w:tcW w:w="4248" w:type="dxa"/>
          </w:tcPr>
          <w:p w:rsidR="00D65BF6" w:rsidRPr="00AA521C" w:rsidRDefault="00D65BF6" w:rsidP="00423FA5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</w:tc>
        <w:tc>
          <w:tcPr>
            <w:tcW w:w="5097" w:type="dxa"/>
          </w:tcPr>
          <w:p w:rsidR="00D65BF6" w:rsidRDefault="00D65BF6" w:rsidP="005E47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5BF6" w:rsidTr="005E4722">
        <w:tc>
          <w:tcPr>
            <w:tcW w:w="4248" w:type="dxa"/>
          </w:tcPr>
          <w:p w:rsidR="00D65BF6" w:rsidRPr="00AA521C" w:rsidRDefault="00D65BF6" w:rsidP="00423FA5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5097" w:type="dxa"/>
          </w:tcPr>
          <w:p w:rsidR="00D65BF6" w:rsidRDefault="00D65BF6" w:rsidP="005E47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A5" w:rsidTr="00423FA5">
        <w:trPr>
          <w:trHeight w:val="1479"/>
        </w:trPr>
        <w:tc>
          <w:tcPr>
            <w:tcW w:w="4248" w:type="dxa"/>
            <w:vMerge w:val="restart"/>
          </w:tcPr>
          <w:p w:rsidR="00423FA5" w:rsidRDefault="00423FA5" w:rsidP="00423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стоимости предмета закупки:</w:t>
            </w:r>
          </w:p>
          <w:p w:rsidR="00423FA5" w:rsidRPr="00AA521C" w:rsidRDefault="00423FA5" w:rsidP="00423F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423FA5" w:rsidRDefault="00423FA5" w:rsidP="00423FA5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Стоимость к</w:t>
            </w:r>
            <w:r w:rsidRPr="000655E2">
              <w:rPr>
                <w:rFonts w:ascii="Times New Roman" w:eastAsia="Times New Roman" w:hAnsi="Times New Roman"/>
                <w:bCs/>
              </w:rPr>
              <w:t>онсультационны</w:t>
            </w:r>
            <w:r>
              <w:rPr>
                <w:rFonts w:ascii="Times New Roman" w:eastAsia="Times New Roman" w:hAnsi="Times New Roman"/>
                <w:bCs/>
              </w:rPr>
              <w:t>х</w:t>
            </w:r>
            <w:r w:rsidRPr="000655E2">
              <w:rPr>
                <w:rFonts w:ascii="Times New Roman" w:eastAsia="Times New Roman" w:hAnsi="Times New Roman"/>
                <w:bCs/>
              </w:rPr>
              <w:t xml:space="preserve"> услуг в период прохождения регистрации на портале Единой информационной системы (ЕИС), и (или) Консультационные услуги в период регистрации Сертификата на </w:t>
            </w:r>
            <w:r>
              <w:rPr>
                <w:rFonts w:ascii="Times New Roman" w:eastAsia="Times New Roman" w:hAnsi="Times New Roman"/>
                <w:bCs/>
              </w:rPr>
              <w:t>коммерческих электронных торговых площадках (КЭТП)</w:t>
            </w:r>
            <w:r>
              <w:rPr>
                <w:rFonts w:ascii="Times New Roman" w:eastAsia="Times New Roman" w:hAnsi="Times New Roman"/>
                <w:bCs/>
              </w:rPr>
              <w:t xml:space="preserve"> ___________ руб.</w:t>
            </w:r>
          </w:p>
          <w:p w:rsidR="00423FA5" w:rsidRPr="00304677" w:rsidRDefault="00423FA5" w:rsidP="00423F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FA5" w:rsidTr="005E4722">
        <w:tc>
          <w:tcPr>
            <w:tcW w:w="4248" w:type="dxa"/>
            <w:vMerge/>
          </w:tcPr>
          <w:p w:rsidR="00423FA5" w:rsidRDefault="00423FA5" w:rsidP="00423F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423FA5" w:rsidRDefault="00423FA5" w:rsidP="00423FA5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Стоимость </w:t>
            </w:r>
            <w:r w:rsidRPr="00B450CF">
              <w:rPr>
                <w:rFonts w:ascii="Times New Roman" w:hAnsi="Times New Roman" w:cs="Times New Roman"/>
                <w:kern w:val="1"/>
                <w:lang w:eastAsia="ar-SA"/>
              </w:rPr>
              <w:t xml:space="preserve">пользования программным обеспечением для </w:t>
            </w:r>
            <w:r w:rsidRPr="00B450CF">
              <w:rPr>
                <w:rFonts w:ascii="Times New Roman" w:hAnsi="Times New Roman" w:cs="Times New Roman"/>
              </w:rPr>
              <w:t>поиска новых закупок в виде облачной, онлайн или локальной версии с подключением к сети интернет сроком не менее чем на 1 календарный год</w:t>
            </w:r>
            <w:r>
              <w:rPr>
                <w:rFonts w:ascii="Times New Roman" w:hAnsi="Times New Roman" w:cs="Times New Roman"/>
              </w:rPr>
              <w:t xml:space="preserve"> _________ руб. </w:t>
            </w:r>
          </w:p>
          <w:p w:rsidR="00423FA5" w:rsidRPr="00B450CF" w:rsidRDefault="00423FA5" w:rsidP="00423FA5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23FA5" w:rsidTr="005E4722">
        <w:tc>
          <w:tcPr>
            <w:tcW w:w="4248" w:type="dxa"/>
            <w:vMerge/>
          </w:tcPr>
          <w:p w:rsidR="00423FA5" w:rsidRDefault="00423FA5" w:rsidP="00423F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423FA5" w:rsidRDefault="00423FA5" w:rsidP="00423FA5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Стоимость р</w:t>
            </w:r>
            <w:r w:rsidRPr="00B450CF">
              <w:rPr>
                <w:rFonts w:ascii="Times New Roman" w:hAnsi="Times New Roman" w:cs="Times New Roman"/>
              </w:rPr>
              <w:t>егистраци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B450CF">
              <w:rPr>
                <w:rFonts w:ascii="Times New Roman" w:hAnsi="Times New Roman" w:cs="Times New Roman"/>
              </w:rPr>
              <w:t xml:space="preserve"> в единой информационной системе (ЕИС)</w:t>
            </w:r>
            <w:r>
              <w:rPr>
                <w:rFonts w:ascii="Times New Roman" w:hAnsi="Times New Roman" w:cs="Times New Roman"/>
              </w:rPr>
              <w:t xml:space="preserve"> ______ руб.</w:t>
            </w:r>
          </w:p>
          <w:p w:rsidR="00423FA5" w:rsidRPr="00423FA5" w:rsidRDefault="00423FA5" w:rsidP="00423FA5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FA5" w:rsidTr="005E4722">
        <w:tc>
          <w:tcPr>
            <w:tcW w:w="4248" w:type="dxa"/>
            <w:vMerge/>
          </w:tcPr>
          <w:p w:rsidR="00423FA5" w:rsidRDefault="00423FA5" w:rsidP="00423F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423FA5" w:rsidRPr="00423FA5" w:rsidRDefault="00423FA5" w:rsidP="00423FA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</w:t>
            </w:r>
            <w:r w:rsidRPr="00423FA5">
              <w:rPr>
                <w:rFonts w:ascii="Times New Roman" w:hAnsi="Times New Roman" w:cs="Times New Roman"/>
              </w:rPr>
              <w:t>одбор</w:t>
            </w:r>
            <w:r>
              <w:rPr>
                <w:rFonts w:ascii="Times New Roman" w:hAnsi="Times New Roman" w:cs="Times New Roman"/>
              </w:rPr>
              <w:t>а</w:t>
            </w:r>
            <w:r w:rsidRPr="00423FA5">
              <w:rPr>
                <w:rFonts w:ascii="Times New Roman" w:hAnsi="Times New Roman" w:cs="Times New Roman"/>
              </w:rPr>
              <w:t xml:space="preserve"> подходящей КЭТП и аккредитация на коммерческих электронных торговых площадках (КЭТП): настройка рабочего места для работы с электронной площадкой, настройка или актуализация сведений в профиле участника закупок, подписание документов в ЕИС</w:t>
            </w:r>
            <w:r w:rsidRPr="00423FA5">
              <w:rPr>
                <w:rFonts w:ascii="Times New Roman" w:hAnsi="Times New Roman" w:cs="Times New Roman"/>
              </w:rPr>
              <w:t xml:space="preserve"> ____руб.</w:t>
            </w:r>
          </w:p>
        </w:tc>
      </w:tr>
      <w:tr w:rsidR="00423FA5" w:rsidTr="005E4722">
        <w:tc>
          <w:tcPr>
            <w:tcW w:w="4248" w:type="dxa"/>
          </w:tcPr>
          <w:p w:rsidR="00423FA5" w:rsidRDefault="00423FA5" w:rsidP="00423F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423FA5" w:rsidRDefault="00423FA5" w:rsidP="00423FA5">
            <w:pPr>
              <w:widowControl w:val="0"/>
              <w:tabs>
                <w:tab w:val="left" w:pos="451"/>
              </w:tabs>
              <w:suppressAutoHyphens/>
              <w:jc w:val="both"/>
              <w:rPr>
                <w:rFonts w:ascii="Times New Roman" w:hAnsi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Стоимость 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>сопровождени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>я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субъектов МСП при получении ЭЦП</w:t>
            </w:r>
            <w:r>
              <w:rPr>
                <w:rFonts w:ascii="Times New Roman" w:hAnsi="Times New Roman"/>
                <w:color w:val="202122"/>
                <w:shd w:val="clear" w:color="auto" w:fill="FFFFFF"/>
              </w:rPr>
              <w:t xml:space="preserve"> ________ руб.</w:t>
            </w:r>
          </w:p>
          <w:p w:rsidR="00423FA5" w:rsidRPr="00304677" w:rsidRDefault="00423FA5" w:rsidP="00423FA5">
            <w:pPr>
              <w:widowControl w:val="0"/>
              <w:tabs>
                <w:tab w:val="left" w:pos="451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423FA5" w:rsidTr="005E4722">
        <w:tc>
          <w:tcPr>
            <w:tcW w:w="4248" w:type="dxa"/>
          </w:tcPr>
          <w:p w:rsidR="00423FA5" w:rsidRDefault="00423FA5" w:rsidP="00423F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:rsidR="00423FA5" w:rsidRDefault="00423FA5" w:rsidP="00423FA5">
            <w:pPr>
              <w:widowControl w:val="0"/>
              <w:tabs>
                <w:tab w:val="left" w:pos="451"/>
              </w:tabs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3FA5">
              <w:rPr>
                <w:rFonts w:ascii="Times New Roman" w:eastAsia="Times New Roman" w:hAnsi="Times New Roman"/>
              </w:rPr>
              <w:t>Стоимость с</w:t>
            </w:r>
            <w:r w:rsidRPr="00423FA5">
              <w:rPr>
                <w:rFonts w:ascii="Times New Roman" w:eastAsia="Times New Roman" w:hAnsi="Times New Roman"/>
              </w:rPr>
              <w:t>опровождени</w:t>
            </w:r>
            <w:r w:rsidRPr="00423FA5">
              <w:rPr>
                <w:rFonts w:ascii="Times New Roman" w:eastAsia="Times New Roman" w:hAnsi="Times New Roman"/>
              </w:rPr>
              <w:t>я</w:t>
            </w:r>
            <w:r w:rsidRPr="00423FA5">
              <w:rPr>
                <w:rFonts w:ascii="Times New Roman" w:eastAsia="Times New Roman" w:hAnsi="Times New Roman"/>
              </w:rPr>
              <w:t xml:space="preserve"> одних закупок </w:t>
            </w:r>
            <w:r w:rsidRPr="00423FA5">
              <w:rPr>
                <w:rFonts w:ascii="Times New Roman" w:eastAsia="Times New Roman" w:hAnsi="Times New Roman"/>
                <w:kern w:val="1"/>
                <w:sz w:val="18"/>
                <w:szCs w:val="18"/>
                <w:lang w:eastAsia="ar-SA"/>
              </w:rPr>
              <w:t>субъекта МСП</w:t>
            </w:r>
            <w:r>
              <w:rPr>
                <w:rFonts w:ascii="Times New Roman" w:eastAsia="Times New Roman" w:hAnsi="Times New Roman"/>
                <w:kern w:val="1"/>
                <w:sz w:val="18"/>
                <w:szCs w:val="18"/>
                <w:lang w:eastAsia="ar-SA"/>
              </w:rPr>
              <w:t xml:space="preserve"> _________ руб</w:t>
            </w:r>
            <w:r w:rsidRPr="00423FA5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423FA5" w:rsidRDefault="00423FA5" w:rsidP="00423FA5">
            <w:pPr>
              <w:widowControl w:val="0"/>
              <w:tabs>
                <w:tab w:val="left" w:pos="451"/>
              </w:tabs>
              <w:suppressAutoHyphens/>
              <w:jc w:val="both"/>
              <w:rPr>
                <w:rFonts w:ascii="Times New Roman" w:hAnsi="Times New Roman"/>
                <w:color w:val="202122"/>
                <w:shd w:val="clear" w:color="auto" w:fill="FFFFFF"/>
              </w:rPr>
            </w:pPr>
          </w:p>
        </w:tc>
      </w:tr>
    </w:tbl>
    <w:p w:rsidR="00D65BF6" w:rsidRDefault="00D65BF6" w:rsidP="00D65BF6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</w:t>
      </w:r>
      <w:proofErr w:type="gramStart"/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е</w:t>
      </w:r>
      <w:proofErr w:type="gramEnd"/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:rsidR="00D65BF6" w:rsidRDefault="00D65BF6" w:rsidP="00D65BF6">
      <w:pPr>
        <w:ind w:firstLine="708"/>
        <w:jc w:val="both"/>
        <w:rPr>
          <w:rFonts w:ascii="Times New Roman" w:hAnsi="Times New Roman" w:cs="Times New Roman"/>
        </w:rPr>
      </w:pPr>
    </w:p>
    <w:p w:rsidR="00D65BF6" w:rsidRPr="00AA521C" w:rsidRDefault="00D65BF6" w:rsidP="00D65BF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sectPr w:rsidR="00D65BF6" w:rsidRPr="00AA521C" w:rsidSect="00423FA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382225E"/>
    <w:multiLevelType w:val="multilevel"/>
    <w:tmpl w:val="138222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Times New Roman" w:hint="default"/>
        <w:i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C65E1"/>
    <w:multiLevelType w:val="multilevel"/>
    <w:tmpl w:val="4EACA090"/>
    <w:styleLink w:val="1111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82482"/>
    <w:multiLevelType w:val="hybridMultilevel"/>
    <w:tmpl w:val="92CE8A60"/>
    <w:lvl w:ilvl="0" w:tplc="6AB2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959756">
    <w:abstractNumId w:val="0"/>
  </w:num>
  <w:num w:numId="2" w16cid:durableId="1260985167">
    <w:abstractNumId w:val="3"/>
  </w:num>
  <w:num w:numId="3" w16cid:durableId="92572322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11910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E"/>
    <w:rsid w:val="002329EE"/>
    <w:rsid w:val="003154E3"/>
    <w:rsid w:val="00423FA5"/>
    <w:rsid w:val="005559CA"/>
    <w:rsid w:val="00631A6A"/>
    <w:rsid w:val="00A32FA7"/>
    <w:rsid w:val="00D65BF6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33B3"/>
  <w15:chartTrackingRefBased/>
  <w15:docId w15:val="{268A3790-A2A6-4CF7-89DA-C4431BF8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новая страница"/>
    <w:basedOn w:val="a"/>
    <w:next w:val="a"/>
    <w:link w:val="10"/>
    <w:qFormat/>
    <w:rsid w:val="002329EE"/>
    <w:pPr>
      <w:keepNext/>
      <w:keepLines/>
      <w:pageBreakBefore/>
      <w:numPr>
        <w:numId w:val="1"/>
      </w:numPr>
      <w:suppressAutoHyphens/>
      <w:spacing w:before="600" w:after="3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48"/>
      <w:szCs w:val="40"/>
      <w:lang w:val="x-none" w:eastAsia="x-none"/>
      <w14:ligatures w14:val="none"/>
    </w:rPr>
  </w:style>
  <w:style w:type="paragraph" w:styleId="2">
    <w:name w:val="heading 2"/>
    <w:basedOn w:val="a"/>
    <w:next w:val="a"/>
    <w:link w:val="20"/>
    <w:qFormat/>
    <w:rsid w:val="002329EE"/>
    <w:pPr>
      <w:keepNext/>
      <w:numPr>
        <w:ilvl w:val="1"/>
        <w:numId w:val="1"/>
      </w:numPr>
      <w:suppressAutoHyphens/>
      <w:spacing w:before="480" w:after="12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2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9EE"/>
    <w:rPr>
      <w:rFonts w:ascii="Arial" w:eastAsia="Times New Roman" w:hAnsi="Arial" w:cs="Times New Roman"/>
      <w:b/>
      <w:bCs/>
      <w:kern w:val="28"/>
      <w:sz w:val="48"/>
      <w:szCs w:val="4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2329EE"/>
    <w:rPr>
      <w:rFonts w:ascii="Times New Roman" w:eastAsia="Times New Roman" w:hAnsi="Times New Roman" w:cs="Times New Roman"/>
      <w:b/>
      <w:bCs/>
      <w:kern w:val="0"/>
      <w:sz w:val="36"/>
      <w:szCs w:val="32"/>
      <w:lang w:val="x-none" w:eastAsia="x-none"/>
      <w14:ligatures w14:val="none"/>
    </w:rPr>
  </w:style>
  <w:style w:type="paragraph" w:customStyle="1" w:styleId="-3">
    <w:name w:val="Пункт-3"/>
    <w:basedOn w:val="a"/>
    <w:rsid w:val="002329EE"/>
    <w:pPr>
      <w:numPr>
        <w:ilvl w:val="2"/>
        <w:numId w:val="1"/>
      </w:numPr>
      <w:spacing w:after="0" w:line="288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-4">
    <w:name w:val="Пункт-4"/>
    <w:basedOn w:val="a"/>
    <w:rsid w:val="002329EE"/>
    <w:pPr>
      <w:numPr>
        <w:ilvl w:val="3"/>
        <w:numId w:val="1"/>
      </w:numPr>
      <w:tabs>
        <w:tab w:val="clear" w:pos="1701"/>
      </w:tabs>
      <w:spacing w:after="0" w:line="288" w:lineRule="auto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paragraph" w:customStyle="1" w:styleId="-6">
    <w:name w:val="Пункт-6"/>
    <w:basedOn w:val="a"/>
    <w:rsid w:val="002329EE"/>
    <w:pPr>
      <w:numPr>
        <w:ilvl w:val="5"/>
        <w:numId w:val="1"/>
      </w:numPr>
      <w:spacing w:after="0" w:line="288" w:lineRule="auto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  <w14:ligatures w14:val="none"/>
    </w:rPr>
  </w:style>
  <w:style w:type="paragraph" w:customStyle="1" w:styleId="-5">
    <w:name w:val="Пункт-5"/>
    <w:basedOn w:val="a"/>
    <w:rsid w:val="002329EE"/>
    <w:pPr>
      <w:numPr>
        <w:ilvl w:val="4"/>
        <w:numId w:val="1"/>
      </w:numPr>
      <w:spacing w:after="0" w:line="288" w:lineRule="auto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  <w14:ligatures w14:val="none"/>
    </w:rPr>
  </w:style>
  <w:style w:type="character" w:styleId="a3">
    <w:name w:val="Hyperlink"/>
    <w:uiPriority w:val="99"/>
    <w:rsid w:val="002329EE"/>
    <w:rPr>
      <w:color w:val="0066CC"/>
      <w:u w:val="single"/>
    </w:r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34"/>
    <w:qFormat/>
    <w:rsid w:val="002329E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4"/>
    <w:uiPriority w:val="34"/>
    <w:qFormat/>
    <w:rsid w:val="002329EE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table" w:styleId="a6">
    <w:name w:val="Table Grid"/>
    <w:basedOn w:val="a1"/>
    <w:uiPriority w:val="39"/>
    <w:unhideWhenUsed/>
    <w:rsid w:val="00D65BF6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a2"/>
    <w:next w:val="111111"/>
    <w:uiPriority w:val="99"/>
    <w:semiHidden/>
    <w:unhideWhenUsed/>
    <w:rsid w:val="00423FA5"/>
    <w:pPr>
      <w:numPr>
        <w:numId w:val="4"/>
      </w:numPr>
    </w:pPr>
  </w:style>
  <w:style w:type="numbering" w:styleId="111111">
    <w:name w:val="Outline List 2"/>
    <w:basedOn w:val="a2"/>
    <w:uiPriority w:val="99"/>
    <w:semiHidden/>
    <w:unhideWhenUsed/>
    <w:rsid w:val="00423FA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C%D0%B0%D1%80%D1%82-%D0%BA%D0%B0%D1%80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USB" TargetMode="External"/><Relationship Id="rId5" Type="http://schemas.openxmlformats.org/officeDocument/2006/relationships/hyperlink" Target="https://ru.wikipedia.org/wiki/%D0%90%D1%83%D1%82%D0%B5%D0%BD%D1%82%D0%B8%D1%84%D0%B8%D0%BA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2</cp:revision>
  <dcterms:created xsi:type="dcterms:W3CDTF">2023-06-08T07:44:00Z</dcterms:created>
  <dcterms:modified xsi:type="dcterms:W3CDTF">2023-06-08T08:47:00Z</dcterms:modified>
</cp:coreProperties>
</file>